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84" w:rsidRPr="00A61B84" w:rsidRDefault="00A61B84">
      <w:pPr>
        <w:rPr>
          <w:lang w:val="en-US"/>
        </w:rPr>
      </w:pPr>
      <w:r>
        <w:rPr>
          <w:lang w:val="en-US"/>
        </w:rPr>
        <w:t>CV</w:t>
      </w:r>
      <w:bookmarkStart w:id="0" w:name="_GoBack"/>
      <w:bookmarkEnd w:id="0"/>
    </w:p>
    <w:sectPr w:rsidR="00A61B84" w:rsidRPr="00A61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84"/>
    <w:rsid w:val="00A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F3D1"/>
  <w15:chartTrackingRefBased/>
  <w15:docId w15:val="{2CB48D43-C995-4BD0-AF30-821D6D2B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Rommy Hudharta</dc:creator>
  <cp:keywords/>
  <dc:description/>
  <cp:lastModifiedBy>Rommy Hudharta</cp:lastModifiedBy>
  <cp:revision>1</cp:revision>
  <dcterms:created xsi:type="dcterms:W3CDTF">2022-03-09T01:36:00Z</dcterms:created>
  <dcterms:modified xsi:type="dcterms:W3CDTF">2022-03-09T01:36:00Z</dcterms:modified>
</cp:coreProperties>
</file>